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3BBDF74F" w:rsidR="00444349" w:rsidRPr="002439B2" w:rsidRDefault="003370C4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Academic Services Manager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3370C4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16A7B704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3370C4">
              <w:rPr>
                <w:rFonts w:ascii="Calibri" w:hAnsi="Calibri" w:cs="Arial"/>
                <w:b/>
                <w:sz w:val="20"/>
              </w:rPr>
              <w:t>9.00am on Tuesday 10 February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526873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27BFE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370C4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25DCE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4C98"/>
    <w:rsid w:val="00C0316B"/>
    <w:rsid w:val="00C167A4"/>
    <w:rsid w:val="00C74103"/>
    <w:rsid w:val="00C81B30"/>
    <w:rsid w:val="00C96DB5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3841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3</cp:revision>
  <cp:lastPrinted>2015-04-30T12:33:00Z</cp:lastPrinted>
  <dcterms:created xsi:type="dcterms:W3CDTF">2026-01-15T13:51:00Z</dcterms:created>
  <dcterms:modified xsi:type="dcterms:W3CDTF">2026-01-15T13:52:00Z</dcterms:modified>
</cp:coreProperties>
</file>